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78EFC" w14:textId="5C8EB65F" w:rsidR="00A103F1" w:rsidRDefault="00A103F1">
      <w:pPr>
        <w:rPr>
          <w:sz w:val="28"/>
          <w:szCs w:val="28"/>
        </w:rPr>
      </w:pPr>
      <w:r>
        <w:rPr>
          <w:sz w:val="28"/>
          <w:szCs w:val="28"/>
        </w:rPr>
        <w:t xml:space="preserve">Champions Glen Water Meters  </w:t>
      </w:r>
    </w:p>
    <w:p w14:paraId="5B8D08A3" w14:textId="1DCE32CB" w:rsidR="00A103F1" w:rsidRDefault="00A103F1">
      <w:pPr>
        <w:rPr>
          <w:sz w:val="28"/>
          <w:szCs w:val="28"/>
        </w:rPr>
      </w:pPr>
      <w:r>
        <w:rPr>
          <w:sz w:val="28"/>
          <w:szCs w:val="28"/>
        </w:rPr>
        <w:t>Several years ago Champions MUD 52 installed electronic water meter in our subdivision.  These meters offer you direct and secure access to your water usage data.  The EyeOnWater suite of available tools includes a secure website to review and analyze your usage patterns.  A smartphone app is also available, and can be downloaded from the app store.</w:t>
      </w:r>
    </w:p>
    <w:p w14:paraId="0A7F671F" w14:textId="217F63B8" w:rsidR="00A103F1" w:rsidRDefault="00A103F1">
      <w:pPr>
        <w:rPr>
          <w:sz w:val="28"/>
          <w:szCs w:val="28"/>
        </w:rPr>
      </w:pPr>
      <w:r>
        <w:rPr>
          <w:sz w:val="28"/>
          <w:szCs w:val="28"/>
        </w:rPr>
        <w:t>With these tools, you are now able to view your hourly usage, and gain greater understanding and control of the amount of water you use.  EyeOnWater Online provides easy to understand graphs and the ability to establish alert-including identifying potential leaks.</w:t>
      </w:r>
    </w:p>
    <w:p w14:paraId="2F213C46" w14:textId="43761F80" w:rsidR="00A103F1" w:rsidRDefault="00A103F1">
      <w:pPr>
        <w:rPr>
          <w:sz w:val="28"/>
          <w:szCs w:val="28"/>
        </w:rPr>
      </w:pPr>
      <w:r>
        <w:rPr>
          <w:sz w:val="28"/>
          <w:szCs w:val="28"/>
        </w:rPr>
        <w:t>To access your personalized online portal visit:</w:t>
      </w:r>
    </w:p>
    <w:p w14:paraId="25A35010" w14:textId="0DB658B8" w:rsidR="00A103F1" w:rsidRDefault="006B0BEB">
      <w:pPr>
        <w:rPr>
          <w:b/>
          <w:bCs/>
          <w:sz w:val="28"/>
          <w:szCs w:val="28"/>
        </w:rPr>
      </w:pPr>
      <w:hyperlink r:id="rId4" w:history="1">
        <w:r w:rsidR="00AB18D8" w:rsidRPr="00255102">
          <w:rPr>
            <w:rStyle w:val="Hyperlink"/>
            <w:b/>
            <w:bCs/>
            <w:sz w:val="28"/>
            <w:szCs w:val="28"/>
          </w:rPr>
          <w:t>www.eyeonwater.net/signup</w:t>
        </w:r>
      </w:hyperlink>
    </w:p>
    <w:p w14:paraId="62CAF494" w14:textId="3AC66C8D" w:rsidR="00AB18D8" w:rsidRDefault="00AB18D8">
      <w:pPr>
        <w:rPr>
          <w:sz w:val="28"/>
          <w:szCs w:val="28"/>
        </w:rPr>
      </w:pPr>
      <w:r>
        <w:rPr>
          <w:sz w:val="28"/>
          <w:szCs w:val="28"/>
        </w:rPr>
        <w:t>You will nee</w:t>
      </w:r>
      <w:r w:rsidR="004B18F3">
        <w:rPr>
          <w:sz w:val="28"/>
          <w:szCs w:val="28"/>
        </w:rPr>
        <w:t>d</w:t>
      </w:r>
      <w:r>
        <w:rPr>
          <w:sz w:val="28"/>
          <w:szCs w:val="28"/>
        </w:rPr>
        <w:t xml:space="preserve"> the following information to register for an online account:</w:t>
      </w:r>
    </w:p>
    <w:p w14:paraId="6F1ECD72" w14:textId="693F3EA1" w:rsidR="00AB18D8" w:rsidRDefault="00AB18D8">
      <w:pPr>
        <w:rPr>
          <w:sz w:val="28"/>
          <w:szCs w:val="28"/>
        </w:rPr>
      </w:pPr>
      <w:r>
        <w:rPr>
          <w:sz w:val="28"/>
          <w:szCs w:val="28"/>
        </w:rPr>
        <w:t>Zip Code, Account Number and E-Mail Address.</w:t>
      </w:r>
    </w:p>
    <w:p w14:paraId="3A52856C" w14:textId="23BC4086" w:rsidR="004B18F3" w:rsidRDefault="004B18F3">
      <w:pPr>
        <w:rPr>
          <w:sz w:val="28"/>
          <w:szCs w:val="28"/>
        </w:rPr>
      </w:pPr>
      <w:r>
        <w:rPr>
          <w:sz w:val="28"/>
          <w:szCs w:val="28"/>
        </w:rPr>
        <w:t>For information on how to set up your smart meter account and use the app,</w:t>
      </w:r>
    </w:p>
    <w:p w14:paraId="080420A9" w14:textId="37313756" w:rsidR="004B18F3" w:rsidRDefault="004B18F3">
      <w:pPr>
        <w:rPr>
          <w:sz w:val="28"/>
          <w:szCs w:val="28"/>
        </w:rPr>
      </w:pPr>
      <w:r>
        <w:rPr>
          <w:sz w:val="28"/>
          <w:szCs w:val="28"/>
        </w:rPr>
        <w:t xml:space="preserve">Visit:  </w:t>
      </w:r>
      <w:hyperlink r:id="rId5" w:history="1">
        <w:r w:rsidRPr="00255102">
          <w:rPr>
            <w:rStyle w:val="Hyperlink"/>
            <w:sz w:val="28"/>
            <w:szCs w:val="28"/>
          </w:rPr>
          <w:t>www.edpwater.com/eow</w:t>
        </w:r>
      </w:hyperlink>
      <w:r>
        <w:rPr>
          <w:sz w:val="28"/>
          <w:szCs w:val="28"/>
        </w:rPr>
        <w:t xml:space="preserve"> for complete instruction and videos.</w:t>
      </w:r>
    </w:p>
    <w:p w14:paraId="22E05939" w14:textId="77777777" w:rsidR="00AB18D8" w:rsidRDefault="00AB18D8">
      <w:pPr>
        <w:rPr>
          <w:sz w:val="28"/>
          <w:szCs w:val="28"/>
        </w:rPr>
      </w:pPr>
      <w:r>
        <w:rPr>
          <w:sz w:val="28"/>
          <w:szCs w:val="28"/>
        </w:rPr>
        <w:t>The Champions MUD 52 board has been very reluctant to grant reductions in high water usage / bills because of their investment in the electronic meters.  Several Champions Glen residents have had success using this application and receiving alerts about potential leaks occurring at their property.</w:t>
      </w:r>
    </w:p>
    <w:p w14:paraId="109C0F10" w14:textId="58043818" w:rsidR="00AB18D8" w:rsidRDefault="00AB18D8">
      <w:pPr>
        <w:rPr>
          <w:sz w:val="28"/>
          <w:szCs w:val="28"/>
        </w:rPr>
      </w:pPr>
      <w:r>
        <w:rPr>
          <w:sz w:val="28"/>
          <w:szCs w:val="28"/>
        </w:rPr>
        <w:t xml:space="preserve">Note:  The black box with a small disk on the top located in your front yard </w:t>
      </w:r>
      <w:r w:rsidR="006B0BEB">
        <w:rPr>
          <w:sz w:val="28"/>
          <w:szCs w:val="28"/>
        </w:rPr>
        <w:t>contains</w:t>
      </w:r>
      <w:r>
        <w:rPr>
          <w:sz w:val="28"/>
          <w:szCs w:val="28"/>
        </w:rPr>
        <w:t xml:space="preserve"> the electronic water meter.  The small disk on the top of the meter box is the transmitter and should not be covered </w:t>
      </w:r>
      <w:r w:rsidR="004B18F3">
        <w:rPr>
          <w:sz w:val="28"/>
          <w:szCs w:val="28"/>
        </w:rPr>
        <w:t>as this is the sending device.</w:t>
      </w:r>
    </w:p>
    <w:p w14:paraId="48A68AFE" w14:textId="01729616" w:rsidR="006B0BEB" w:rsidRPr="006B0BEB" w:rsidRDefault="006B0BEB">
      <w:pPr>
        <w:rPr>
          <w:b/>
          <w:bCs/>
          <w:sz w:val="32"/>
          <w:szCs w:val="32"/>
        </w:rPr>
      </w:pPr>
      <w:r>
        <w:rPr>
          <w:b/>
          <w:bCs/>
          <w:sz w:val="32"/>
          <w:szCs w:val="32"/>
        </w:rPr>
        <w:t>For any water emergencies contact EDP 24/7 at 832-467-1599</w:t>
      </w:r>
    </w:p>
    <w:p w14:paraId="1A73CBF1" w14:textId="77777777" w:rsidR="006B0BEB" w:rsidRPr="006B0BEB" w:rsidRDefault="006B0BEB">
      <w:pPr>
        <w:rPr>
          <w:sz w:val="32"/>
          <w:szCs w:val="32"/>
        </w:rPr>
      </w:pPr>
    </w:p>
    <w:sectPr w:rsidR="006B0BEB" w:rsidRPr="006B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F1"/>
    <w:rsid w:val="004B18F3"/>
    <w:rsid w:val="006B0BEB"/>
    <w:rsid w:val="00A103F1"/>
    <w:rsid w:val="00AB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F7B0"/>
  <w15:chartTrackingRefBased/>
  <w15:docId w15:val="{C5DACFBD-FF37-403A-9D40-634E69BF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8D8"/>
    <w:rPr>
      <w:color w:val="0563C1" w:themeColor="hyperlink"/>
      <w:u w:val="single"/>
    </w:rPr>
  </w:style>
  <w:style w:type="character" w:styleId="UnresolvedMention">
    <w:name w:val="Unresolved Mention"/>
    <w:basedOn w:val="DefaultParagraphFont"/>
    <w:uiPriority w:val="99"/>
    <w:semiHidden/>
    <w:unhideWhenUsed/>
    <w:rsid w:val="00AB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pwater.com/eow" TargetMode="External"/><Relationship Id="rId4" Type="http://schemas.openxmlformats.org/officeDocument/2006/relationships/hyperlink" Target="http://www.eyeonwater.net/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rlhahn@flash.net</dc:creator>
  <cp:keywords/>
  <dc:description/>
  <cp:lastModifiedBy>rlhahn@flash.net</cp:lastModifiedBy>
  <cp:revision>3</cp:revision>
  <dcterms:created xsi:type="dcterms:W3CDTF">2021-03-10T16:27:00Z</dcterms:created>
  <dcterms:modified xsi:type="dcterms:W3CDTF">2021-03-10T17:20:00Z</dcterms:modified>
</cp:coreProperties>
</file>